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28FA5" w14:textId="77777777" w:rsidR="005D5BAA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A714C4">
        <w:rPr>
          <w:b/>
        </w:rPr>
        <w:t xml:space="preserve">ANEXO </w:t>
      </w:r>
      <w:r>
        <w:rPr>
          <w:b/>
        </w:rPr>
        <w:t>I</w:t>
      </w:r>
    </w:p>
    <w:p w14:paraId="75AD5AA5" w14:textId="77777777" w:rsidR="005D5BAA" w:rsidRPr="00A41673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>
        <w:rPr>
          <w:b/>
        </w:rPr>
        <w:t xml:space="preserve"> DO CANDIDATO</w:t>
      </w:r>
    </w:p>
    <w:p w14:paraId="167B6481" w14:textId="77777777" w:rsidR="005D5BAA" w:rsidRDefault="005D5BAA" w:rsidP="005D5BAA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5D5BAA" w:rsidRPr="001770AC" w14:paraId="142375F3" w14:textId="77777777" w:rsidTr="009B14AA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CB6662" w14:textId="6B56FF2D" w:rsidR="005D5BAA" w:rsidRPr="00EC1EB6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 xml:space="preserve"> candidato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>:</w:t>
            </w:r>
          </w:p>
        </w:tc>
      </w:tr>
      <w:tr w:rsidR="00572E9C" w:rsidRPr="001770AC" w14:paraId="06A4AAA8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450A30" w14:textId="4296D30C" w:rsidR="00572E9C" w:rsidRPr="00687AF8" w:rsidRDefault="00572E9C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Link do Lattes:</w:t>
            </w:r>
          </w:p>
        </w:tc>
      </w:tr>
      <w:tr w:rsidR="005D5BAA" w:rsidRPr="001770AC" w14:paraId="11F0FC79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70B588" w14:textId="53CC85D6" w:rsidR="005D5BAA" w:rsidRPr="00687AF8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</w:t>
            </w:r>
            <w:r w:rsidR="00D97A48">
              <w:rPr>
                <w:b/>
              </w:rPr>
              <w:t>de</w:t>
            </w:r>
            <w:r w:rsidRPr="00687AF8">
              <w:rPr>
                <w:b/>
              </w:rPr>
              <w:t xml:space="preserve"> </w:t>
            </w:r>
            <w:r w:rsidR="00BE70EA">
              <w:rPr>
                <w:b/>
              </w:rPr>
              <w:t>agosto a outubro de 2024</w:t>
            </w:r>
          </w:p>
        </w:tc>
      </w:tr>
      <w:tr w:rsidR="005D5BAA" w:rsidRPr="001770AC" w14:paraId="0F195B04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5126E2B" w14:textId="77777777" w:rsidR="005D5BAA" w:rsidRPr="00687AF8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5D5BAA" w:rsidRPr="001770AC" w14:paraId="5ED21D3D" w14:textId="77777777" w:rsidTr="009B14AA">
        <w:trPr>
          <w:trHeight w:val="828"/>
        </w:trPr>
        <w:tc>
          <w:tcPr>
            <w:tcW w:w="5000" w:type="pct"/>
            <w:shd w:val="clear" w:color="auto" w:fill="auto"/>
          </w:tcPr>
          <w:p w14:paraId="5AC55170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5D5BAA" w:rsidRPr="001770AC" w14:paraId="6B481ADC" w14:textId="77777777" w:rsidTr="009B14AA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3DB8880C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5D5BAA" w:rsidRPr="001770AC" w14:paraId="276C4184" w14:textId="77777777" w:rsidTr="009B14AA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B5658" w14:textId="77777777" w:rsidR="005D5BAA" w:rsidRPr="00056745" w:rsidRDefault="005D5BAA" w:rsidP="009B14AA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 seu plano de trabalho se justifica:</w:t>
            </w:r>
          </w:p>
        </w:tc>
      </w:tr>
      <w:tr w:rsidR="005D5BAA" w:rsidRPr="001770AC" w14:paraId="7D3D9543" w14:textId="77777777" w:rsidTr="009B14AA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5D5BAA" w:rsidRPr="00056745" w14:paraId="01F709B1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F1A2CBB" w14:textId="77777777" w:rsidR="005D5BAA" w:rsidRPr="00905957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A330296" w14:textId="77777777" w:rsidR="005D5BAA" w:rsidRPr="00905957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5D5BAA" w:rsidRPr="00056745" w14:paraId="62C695B1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6C91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0E964" w14:textId="77777777" w:rsidR="005D5BAA" w:rsidRPr="004D0852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BAA" w:rsidRPr="00056745" w14:paraId="50834AA1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698495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4DCE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8D1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5D5BAA" w:rsidRPr="00056745" w14:paraId="0742F3D3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7D2EC10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6F90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6BD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5D5BAA" w:rsidRPr="00056745" w14:paraId="57AEA6A1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90A6E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040D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540A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5D5BAA" w:rsidRPr="00056745" w14:paraId="08B83918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23B456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6E2753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CDF696B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0D5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57E3" w14:textId="77777777" w:rsidR="005D5BAA" w:rsidRPr="004D0852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5D5BAA" w:rsidRPr="00056745" w14:paraId="70225F26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1DC126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B04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71F23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5D5BAA" w:rsidRPr="00056745" w14:paraId="22AF44FF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1A9220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204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BEE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5D5BAA" w:rsidRPr="00056745" w14:paraId="017FA96F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F6A0C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9B9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C9B9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5D5BAA" w:rsidRPr="00056745" w14:paraId="59C7B844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1993B81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530AA0C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FA8543A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FE7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3EFEF" w14:textId="77777777" w:rsidR="005D5BAA" w:rsidRPr="00161CCD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5D5BAA" w:rsidRPr="00056745" w14:paraId="1C41116F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B41BF3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0FBD1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3FC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5D5BAA" w:rsidRPr="00056745" w14:paraId="5D0F768B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7469C48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182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3BA8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5D5BAA" w:rsidRPr="00056745" w14:paraId="2167D528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5439C85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874F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92C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5D5BAA" w:rsidRPr="00056745" w14:paraId="7D347819" w14:textId="77777777" w:rsidTr="009B14AA">
              <w:tc>
                <w:tcPr>
                  <w:tcW w:w="455" w:type="dxa"/>
                </w:tcPr>
                <w:p w14:paraId="2769128F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4F9C62E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60F0496C" w14:textId="77777777" w:rsidR="005D5BAA" w:rsidRPr="007B703B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5D5BAA" w:rsidRPr="001770AC" w14:paraId="19ACAD2E" w14:textId="77777777" w:rsidTr="009B14AA">
        <w:trPr>
          <w:trHeight w:val="2167"/>
        </w:trPr>
        <w:tc>
          <w:tcPr>
            <w:tcW w:w="5000" w:type="pct"/>
            <w:shd w:val="clear" w:color="auto" w:fill="auto"/>
          </w:tcPr>
          <w:p w14:paraId="3E943429" w14:textId="77777777" w:rsidR="005D5BAA" w:rsidRPr="00012CB9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2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56A1D672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2"/>
    </w:tbl>
    <w:p w14:paraId="107C886B" w14:textId="77777777" w:rsidR="005D5BAA" w:rsidRDefault="005D5BAA" w:rsidP="005D5BAA">
      <w:pPr>
        <w:spacing w:after="0" w:line="240" w:lineRule="auto"/>
        <w:rPr>
          <w:b/>
        </w:rPr>
      </w:pPr>
    </w:p>
    <w:bookmarkEnd w:id="0"/>
    <w:bookmarkEnd w:id="1"/>
    <w:p w14:paraId="148A2805" w14:textId="0A177BB2" w:rsidR="005D5BAA" w:rsidRDefault="005D5BAA" w:rsidP="005D5BAA">
      <w:pPr>
        <w:spacing w:after="0" w:line="240" w:lineRule="auto"/>
        <w:rPr>
          <w:b/>
        </w:rPr>
      </w:pPr>
    </w:p>
    <w:sectPr w:rsidR="005D5BAA" w:rsidSect="005B55FF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55C1" w14:textId="77777777" w:rsidR="005B55FF" w:rsidRDefault="005B55FF">
      <w:pPr>
        <w:spacing w:after="0" w:line="240" w:lineRule="auto"/>
      </w:pPr>
      <w:r>
        <w:separator/>
      </w:r>
    </w:p>
  </w:endnote>
  <w:endnote w:type="continuationSeparator" w:id="0">
    <w:p w14:paraId="5B1930C6" w14:textId="77777777" w:rsidR="005B55FF" w:rsidRDefault="005B55FF">
      <w:pPr>
        <w:spacing w:after="0" w:line="240" w:lineRule="auto"/>
      </w:pPr>
      <w:r>
        <w:continuationSeparator/>
      </w:r>
    </w:p>
  </w:endnote>
  <w:endnote w:type="continuationNotice" w:id="1">
    <w:p w14:paraId="38497B79" w14:textId="77777777" w:rsidR="005B55FF" w:rsidRDefault="005B5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3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3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31E" w14:textId="77777777" w:rsidR="005B55FF" w:rsidRDefault="005B55FF">
      <w:pPr>
        <w:spacing w:after="0" w:line="240" w:lineRule="auto"/>
      </w:pPr>
      <w:r>
        <w:separator/>
      </w:r>
    </w:p>
  </w:footnote>
  <w:footnote w:type="continuationSeparator" w:id="0">
    <w:p w14:paraId="19463955" w14:textId="77777777" w:rsidR="005B55FF" w:rsidRDefault="005B55FF">
      <w:pPr>
        <w:spacing w:after="0" w:line="240" w:lineRule="auto"/>
      </w:pPr>
      <w:r>
        <w:continuationSeparator/>
      </w:r>
    </w:p>
  </w:footnote>
  <w:footnote w:type="continuationNotice" w:id="1">
    <w:p w14:paraId="71976112" w14:textId="77777777" w:rsidR="005B55FF" w:rsidRDefault="005B5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00C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2A77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B55FF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562E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75F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4CDB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EA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97A48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GORETTI SARTORI TAVARES</cp:lastModifiedBy>
  <cp:revision>7</cp:revision>
  <cp:lastPrinted>1995-11-22T03:41:00Z</cp:lastPrinted>
  <dcterms:created xsi:type="dcterms:W3CDTF">2023-05-22T13:09:00Z</dcterms:created>
  <dcterms:modified xsi:type="dcterms:W3CDTF">2024-02-08T16:28:00Z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